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5FC1BAB8" w:rsidR="000470AB" w:rsidRPr="00C670C8" w:rsidRDefault="00AD1636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46.95pt;margin-top:1.85pt;width:34.1pt;height:34.1pt;z-index:25165824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225E6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BRUSSELS HOOFDSTEDELIJK GEWEST</w:t>
            </w:r>
          </w:p>
        </w:tc>
        <w:tc>
          <w:tcPr>
            <w:tcW w:w="7558" w:type="dxa"/>
          </w:tcPr>
          <w:p w14:paraId="03BA63F6" w14:textId="5B54742D" w:rsidR="000470AB" w:rsidRPr="00C670C8" w:rsidRDefault="00AD1636" w:rsidP="002225E6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/>
              </w:rPr>
              <w:pict w14:anchorId="7F34AC67">
                <v:shape id="_x0000_i1025" type="#_x0000_t75" style="width:34.5pt;height:33.9pt;mso-position-horizontal:absolute">
                  <v:imagedata r:id="rId9" o:title="Logo"/>
                </v:shape>
              </w:pict>
            </w:r>
            <w:r w:rsidR="000470AB"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</w:t>
      </w:r>
      <w:proofErr w:type="gramStart"/>
      <w:r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PU 52595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028C9186" w14:textId="22EE074B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 :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Wedijverstraat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28</w:t>
      </w:r>
      <w:r w:rsidRPr="00C670C8">
        <w:rPr>
          <w:rFonts w:ascii="Arial" w:hAnsi="Arial" w:cs="Arial"/>
          <w:b/>
          <w:sz w:val="18"/>
          <w:szCs w:val="18"/>
        </w:rPr>
        <w:t xml:space="preserve">   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van</w:t>
      </w:r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uitbreiden van een bestaande opbrengstgebouw via het bouwen van een duplex</w:t>
      </w:r>
    </w:p>
    <w:p w14:paraId="6547148A" w14:textId="26DA0132" w:rsidR="00C9101B" w:rsidRPr="00DD7073" w:rsidRDefault="00C9101B" w:rsidP="00C9101B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u w:val="single"/>
          <w:lang w:val="nl-NL"/>
        </w:rPr>
        <w:t>Aard van de hoofdactiviteit</w:t>
      </w:r>
      <w:r w:rsidRPr="00DD7073">
        <w:rPr>
          <w:rFonts w:ascii="Arial" w:hAnsi="Arial" w:cs="Arial"/>
          <w:b/>
          <w:sz w:val="18"/>
          <w:szCs w:val="18"/>
          <w:lang w:val="nl-NL"/>
        </w:rPr>
        <w:t xml:space="preserve"> : </w:t>
      </w:r>
      <w:r w:rsidR="00D233D7">
        <w:rPr>
          <w:rFonts w:ascii="Arial" w:hAnsi="Arial" w:cs="Arial"/>
          <w:b/>
          <w:sz w:val="18"/>
          <w:szCs w:val="18"/>
          <w:lang w:val="nl-NL"/>
        </w:rPr>
        <w:t>woning</w:t>
      </w:r>
    </w:p>
    <w:p w14:paraId="453B53FC" w14:textId="7CCB7B24" w:rsidR="00C9101B" w:rsidRPr="00DD7073" w:rsidRDefault="00C9101B" w:rsidP="00D233D7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lang w:val="nl-NL"/>
        </w:rPr>
        <w:t>Zone : GBP : gemengd gebied</w:t>
      </w:r>
      <w:r w:rsidRPr="00DD7073">
        <w:rPr>
          <w:rFonts w:ascii="Arial" w:hAnsi="Arial" w:cs="Arial"/>
          <w:b/>
          <w:sz w:val="18"/>
          <w:szCs w:val="18"/>
          <w:lang w:val="nl-NL"/>
        </w:rPr>
        <w:br/>
      </w:r>
    </w:p>
    <w:p w14:paraId="1011C583" w14:textId="25E5D03E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 xml:space="preserve">: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art.13 van titel I van de GSV (behoud van een doorlaatbare oppervlakte)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art.12 van titel I van de GSV (inrichting van de koer - en tuingebieden)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art. 153 §2.al 2&amp;amp;3 van het BWRO (afwijking op de gemeentelijke stedenbouwkundige verordening of een bouwverordening)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bijzonder voorschrift 3.5.1° van het GBP (wijzigingen van het stedenbouwkundig karakter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algemeen voorschrift 0.6. van het GBP (handelingen en werken die het binnenterrein van huizenblokken aantasten)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art.6 van titel I van de GSV (dak van een mandleig bouwwerk)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art.4 van titel I van de GSV (diepte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06/06/2023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20/06/2023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52254C08" w14:textId="292BC362" w:rsidR="006C7DB6" w:rsidRPr="00C670C8" w:rsidRDefault="00C9101B" w:rsidP="006C7DB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 </w:t>
      </w:r>
      <w:hyperlink r:id="rId10" w:history="1">
        <w:r w:rsidR="00483177" w:rsidRPr="00FB1BB3">
          <w:rPr>
            <w:rStyle w:val="Lienhypertexte"/>
            <w:rFonts w:ascii="Arial" w:hAnsi="Arial" w:cs="Arial"/>
            <w:b/>
            <w:sz w:val="18"/>
            <w:szCs w:val="16"/>
          </w:rPr>
          <w:t>https://openpermits.brussels</w:t>
        </w:r>
      </w:hyperlink>
      <w:r w:rsidR="00483177">
        <w:rPr>
          <w:rFonts w:ascii="Arial" w:hAnsi="Arial" w:cs="Arial"/>
          <w:b/>
          <w:sz w:val="18"/>
          <w:szCs w:val="16"/>
        </w:rPr>
        <w:t xml:space="preserve"> </w:t>
      </w:r>
      <w:r w:rsidR="006C7DB6">
        <w:rPr>
          <w:rFonts w:ascii="Arial" w:hAnsi="Arial" w:cs="Arial"/>
          <w:b/>
          <w:sz w:val="18"/>
          <w:szCs w:val="16"/>
        </w:rPr>
        <w:t>(</w:t>
      </w:r>
      <w:r w:rsidR="006C7DB6" w:rsidRPr="00C670C8">
        <w:rPr>
          <w:rFonts w:ascii="Arial" w:hAnsi="Arial" w:cs="Arial"/>
          <w:b/>
          <w:sz w:val="18"/>
          <w:szCs w:val="18"/>
        </w:rPr>
        <w:t>06/06/2023 tot 20/06/2023</w:t>
      </w:r>
      <w:r w:rsidR="006C7DB6">
        <w:rPr>
          <w:rFonts w:ascii="Arial" w:hAnsi="Arial" w:cs="Arial"/>
          <w:b/>
          <w:sz w:val="18"/>
          <w:szCs w:val="18"/>
        </w:rPr>
        <w:t>)</w:t>
      </w:r>
      <w:r w:rsidR="006C7DB6" w:rsidRPr="00C670C8">
        <w:rPr>
          <w:rFonts w:ascii="Arial" w:hAnsi="Arial" w:cs="Arial"/>
          <w:sz w:val="18"/>
          <w:szCs w:val="18"/>
        </w:rPr>
        <w:t xml:space="preserve"> </w:t>
      </w:r>
    </w:p>
    <w:p w14:paraId="4E261722" w14:textId="35F41D05" w:rsidR="00C9101B" w:rsidRPr="00C670C8" w:rsidRDefault="00AD1636" w:rsidP="00C9101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pict w14:anchorId="24EB51A8">
          <v:shape id="_x0000_s1046" type="#_x0000_t75" style="position:absolute;margin-left:691pt;margin-top:4.6pt;width:56.15pt;height:55.05pt;z-index:-251658237;mso-position-horizontal-relative:text;mso-position-vertical-relative:text">
            <v:imagedata r:id="rId11" o:title="QR NL"/>
          </v:shape>
        </w:pict>
      </w:r>
      <w:r w:rsidR="00C9101B"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5140F662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</w:t>
      </w:r>
      <w:r w:rsidR="00DD7073">
        <w:rPr>
          <w:rFonts w:ascii="Arial" w:hAnsi="Arial" w:cs="Arial"/>
          <w:sz w:val="18"/>
          <w:szCs w:val="18"/>
          <w:lang w:val="en-US"/>
        </w:rPr>
        <w:t>eeweidestraat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>
        <w:rPr>
          <w:rFonts w:ascii="Arial" w:hAnsi="Arial" w:cs="Arial"/>
          <w:sz w:val="18"/>
          <w:szCs w:val="18"/>
          <w:lang w:val="en-US"/>
        </w:rPr>
        <w:t>100</w:t>
      </w:r>
      <w:r w:rsidR="003530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5308D">
        <w:rPr>
          <w:rFonts w:ascii="Arial" w:hAnsi="Arial" w:cs="Arial"/>
          <w:sz w:val="18"/>
          <w:szCs w:val="18"/>
          <w:lang w:val="en-US"/>
        </w:rPr>
        <w:t>te</w:t>
      </w:r>
      <w:proofErr w:type="spellEnd"/>
      <w:r w:rsidR="0035308D">
        <w:rPr>
          <w:rFonts w:ascii="Arial" w:hAnsi="Arial" w:cs="Arial"/>
          <w:sz w:val="18"/>
          <w:szCs w:val="18"/>
          <w:lang w:val="en-US"/>
        </w:rPr>
        <w:t xml:space="preserve"> 1070 Anderlecht</w:t>
      </w:r>
    </w:p>
    <w:p w14:paraId="3D0C521F" w14:textId="69CB2E84" w:rsidR="00C9101B" w:rsidRPr="00C670C8" w:rsidRDefault="00A0740F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tot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  <w:r w:rsidR="000F7018">
        <w:rPr>
          <w:rFonts w:ascii="Arial" w:hAnsi="Arial" w:cs="Arial"/>
          <w:sz w:val="18"/>
          <w:szCs w:val="18"/>
          <w:lang w:val="en-US"/>
        </w:rPr>
        <w:t xml:space="preserve"> </w:t>
      </w:r>
      <w:r w:rsidR="000F7018">
        <w:rPr>
          <w:rFonts w:ascii="Arial" w:hAnsi="Arial" w:cs="Arial"/>
          <w:sz w:val="18"/>
          <w:szCs w:val="18"/>
          <w:lang w:val="nl-NL"/>
        </w:rPr>
        <w:t xml:space="preserve">(op afspraak – tel : 02/800.07.74 of op het e-mailadres : </w:t>
      </w:r>
      <w:proofErr w:type="spellStart"/>
      <w:r w:rsidR="000F7018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0F7018">
        <w:rPr>
          <w:rFonts w:ascii="Arial" w:hAnsi="Arial" w:cs="Arial"/>
          <w:sz w:val="18"/>
          <w:szCs w:val="18"/>
          <w:lang w:val="nl-NL"/>
        </w:rPr>
        <w:t>)</w:t>
      </w:r>
    </w:p>
    <w:p w14:paraId="1CB74894" w14:textId="34792C69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</w:t>
      </w:r>
      <w:r w:rsidR="00316AE1">
        <w:rPr>
          <w:rFonts w:ascii="Arial" w:hAnsi="Arial" w:cs="Arial"/>
          <w:sz w:val="18"/>
          <w:szCs w:val="18"/>
          <w:lang w:val="nl-NL"/>
        </w:rPr>
        <w:t>maandag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tussen 18.00 uur en 20.00 uur</w:t>
      </w:r>
      <w:r w:rsidR="009D69CE">
        <w:rPr>
          <w:rFonts w:ascii="Arial" w:hAnsi="Arial" w:cs="Arial"/>
          <w:sz w:val="18"/>
          <w:szCs w:val="18"/>
          <w:lang w:val="nl-NL"/>
        </w:rPr>
        <w:t xml:space="preserve"> (op afspraak – tel : 02/800.07.74 of op het e-mailadres : </w:t>
      </w:r>
      <w:proofErr w:type="spellStart"/>
      <w:r w:rsidR="009D69CE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9D69CE">
        <w:rPr>
          <w:rFonts w:ascii="Arial" w:hAnsi="Arial" w:cs="Arial"/>
          <w:sz w:val="18"/>
          <w:szCs w:val="18"/>
          <w:lang w:val="nl-NL"/>
        </w:rPr>
        <w:t>)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172C143D" w14:textId="7C80C1CB" w:rsidR="00DD7073" w:rsidRPr="00DD7073" w:rsidRDefault="00C9101B" w:rsidP="00DD7073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NL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  <w:r w:rsidR="00DD7073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Op het postadres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1</w:t>
      </w:r>
      <w:r w:rsidR="00DD7073">
        <w:rPr>
          <w:rFonts w:ascii="Arial" w:hAnsi="Arial" w:cs="Arial"/>
          <w:sz w:val="18"/>
          <w:szCs w:val="18"/>
          <w:lang w:val="nl-NL"/>
        </w:rPr>
        <w:t>00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te 1070 Anderlecht ten laatste </w:t>
      </w:r>
      <w:r w:rsidR="00DD7073" w:rsidRPr="00DD7073">
        <w:rPr>
          <w:rFonts w:ascii="Arial" w:hAnsi="Arial" w:cs="Arial"/>
          <w:b/>
          <w:sz w:val="18"/>
          <w:szCs w:val="18"/>
          <w:lang w:val="nl-NL"/>
        </w:rPr>
        <w:t>20/06/2023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5B99E5BA" w14:textId="7777777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>Mondeling, bij bovenvermeld gemeentebestuur, dat de opmerkingen en klachten overschrijft en een kopie daarvan gratis overhandigt aan de aangever.</w:t>
      </w:r>
    </w:p>
    <w:p w14:paraId="3A0F0AB4" w14:textId="0B0D7CAB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overlegcommissie</w:t>
      </w:r>
      <w:r w:rsidR="004F05F2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29 juni 2023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6B1ED3C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het 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 100 te 1070 Anderlecht</w:t>
      </w:r>
    </w:p>
    <w:p w14:paraId="66125C7E" w14:textId="276EC09E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DD7073">
        <w:rPr>
          <w:rFonts w:ascii="Arial" w:hAnsi="Arial" w:cs="Arial"/>
          <w:sz w:val="18"/>
          <w:szCs w:val="18"/>
          <w:lang w:val="nl-NL"/>
        </w:rPr>
        <w:t>De volgorde van behandeling van het dossier in de ove</w:t>
      </w:r>
      <w:r w:rsidR="00A7395B" w:rsidRPr="00DD7073">
        <w:rPr>
          <w:rFonts w:ascii="Arial" w:hAnsi="Arial" w:cs="Arial"/>
          <w:sz w:val="18"/>
          <w:szCs w:val="18"/>
          <w:lang w:val="nl-NL"/>
        </w:rPr>
        <w:t>rlegcommissie wordt aangekondigd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op de website van de gemeente of is 15 dagen voor de zitting van de commissie op aanvraag beschikbaar op de gemeentelijke dienst voor stedenbouw.</w:t>
      </w:r>
      <w:r w:rsidR="00BA654E">
        <w:rPr>
          <w:rFonts w:ascii="Arial" w:hAnsi="Arial" w:cs="Arial"/>
          <w:sz w:val="18"/>
          <w:szCs w:val="18"/>
          <w:lang w:val="nl-NL"/>
        </w:rPr>
        <w:t xml:space="preserve">  </w:t>
      </w:r>
    </w:p>
    <w:p w14:paraId="7FABEBB2" w14:textId="295CB0D4" w:rsidR="00C41826" w:rsidRDefault="00BA654E" w:rsidP="00BA654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25/05/2023</w:t>
      </w:r>
      <w:r w:rsidR="00AD1636">
        <w:rPr>
          <w:noProof/>
        </w:rPr>
        <w:pict w14:anchorId="77DC5444">
          <v:shape id="Image 7" o:spid="_x0000_s1040" type="#_x0000_t75" style="position:absolute;margin-left:521.35pt;margin-top:8.8pt;width:43.05pt;height:107.85pt;z-index:-251658239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2" o:title=""/>
          </v:shape>
        </w:pic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3D6B9F44" w:rsidR="00CB0017" w:rsidRPr="00DD7073" w:rsidRDefault="00AD1636" w:rsidP="00CB0017">
      <w:pPr>
        <w:spacing w:after="0"/>
        <w:ind w:left="2880"/>
        <w:contextualSpacing/>
        <w:rPr>
          <w:lang w:val="nl-NL"/>
        </w:rPr>
      </w:pPr>
      <w:r>
        <w:rPr>
          <w:noProof/>
        </w:rPr>
        <w:lastRenderedPageBreak/>
        <w:pict w14:anchorId="0B885244">
          <v:shape id="Image 1" o:spid="_x0000_s1044" type="#_x0000_t75" style="position:absolute;left:0;text-align:left;margin-left:145.05pt;margin-top:7.1pt;width:118.8pt;height:91.2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3" o:title=""/>
          </v:shape>
        </w:pict>
      </w:r>
      <w:r w:rsidR="0097680D" w:rsidRPr="00DD7073">
        <w:rPr>
          <w:lang w:val="nl-NL"/>
        </w:rPr>
        <w:t>Op Last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>: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  <w:t>In opdracht</w:t>
      </w:r>
      <w:r w:rsidR="00CB0017" w:rsidRPr="00DD7073">
        <w:rPr>
          <w:lang w:val="nl-NL"/>
        </w:rPr>
        <w:br/>
        <w:t>De gemeentesecretaris</w:t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DD7073">
        <w:rPr>
          <w:lang w:val="nl-NL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456" w14:textId="77777777" w:rsidR="00CB0017" w:rsidRDefault="00CB0017">
      <w:pPr>
        <w:spacing w:after="0" w:line="240" w:lineRule="auto"/>
      </w:pPr>
      <w:r>
        <w:separator/>
      </w:r>
    </w:p>
  </w:endnote>
  <w:endnote w:type="continuationSeparator" w:id="0">
    <w:p w14:paraId="124DD146" w14:textId="77777777" w:rsidR="00CB0017" w:rsidRDefault="00CB0017">
      <w:pPr>
        <w:spacing w:after="0" w:line="240" w:lineRule="auto"/>
      </w:pPr>
      <w:r>
        <w:continuationSeparator/>
      </w:r>
    </w:p>
  </w:endnote>
  <w:endnote w:type="continuationNotice" w:id="1">
    <w:p w14:paraId="256CDB98" w14:textId="77777777" w:rsidR="00014BCD" w:rsidRDefault="0001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57CD" w14:textId="77777777" w:rsidR="00CB0017" w:rsidRDefault="00CB0017">
      <w:pPr>
        <w:spacing w:after="0" w:line="240" w:lineRule="auto"/>
      </w:pPr>
      <w:r>
        <w:separator/>
      </w:r>
    </w:p>
  </w:footnote>
  <w:footnote w:type="continuationSeparator" w:id="0">
    <w:p w14:paraId="1BC40684" w14:textId="77777777" w:rsidR="00CB0017" w:rsidRDefault="00CB0017">
      <w:pPr>
        <w:spacing w:after="0" w:line="240" w:lineRule="auto"/>
      </w:pPr>
      <w:r>
        <w:continuationSeparator/>
      </w:r>
    </w:p>
  </w:footnote>
  <w:footnote w:type="continuationNotice" w:id="1">
    <w:p w14:paraId="4AB30DE7" w14:textId="77777777" w:rsidR="00014BCD" w:rsidRDefault="00014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7369347">
    <w:abstractNumId w:val="0"/>
  </w:num>
  <w:num w:numId="2" w16cid:durableId="462583102">
    <w:abstractNumId w:val="4"/>
  </w:num>
  <w:num w:numId="3" w16cid:durableId="916134536">
    <w:abstractNumId w:val="2"/>
  </w:num>
  <w:num w:numId="4" w16cid:durableId="1889955171">
    <w:abstractNumId w:val="1"/>
  </w:num>
  <w:num w:numId="5" w16cid:durableId="29198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7CA8"/>
    <w:rsid w:val="00014BCD"/>
    <w:rsid w:val="000470AB"/>
    <w:rsid w:val="00047A25"/>
    <w:rsid w:val="000B7AB3"/>
    <w:rsid w:val="000F7018"/>
    <w:rsid w:val="001945ED"/>
    <w:rsid w:val="001C3607"/>
    <w:rsid w:val="001C5D81"/>
    <w:rsid w:val="001D4C9D"/>
    <w:rsid w:val="002225E6"/>
    <w:rsid w:val="00225BB4"/>
    <w:rsid w:val="00246903"/>
    <w:rsid w:val="002648C8"/>
    <w:rsid w:val="0026537C"/>
    <w:rsid w:val="002928C8"/>
    <w:rsid w:val="00295421"/>
    <w:rsid w:val="002E35BF"/>
    <w:rsid w:val="00316AE1"/>
    <w:rsid w:val="0035308D"/>
    <w:rsid w:val="004011B3"/>
    <w:rsid w:val="00483177"/>
    <w:rsid w:val="00484D82"/>
    <w:rsid w:val="00492AF5"/>
    <w:rsid w:val="004A17A5"/>
    <w:rsid w:val="004F05F2"/>
    <w:rsid w:val="00515A83"/>
    <w:rsid w:val="005627CE"/>
    <w:rsid w:val="005A6596"/>
    <w:rsid w:val="006C3F94"/>
    <w:rsid w:val="006C7DB6"/>
    <w:rsid w:val="006F15F3"/>
    <w:rsid w:val="00717436"/>
    <w:rsid w:val="00731470"/>
    <w:rsid w:val="00742871"/>
    <w:rsid w:val="0090221A"/>
    <w:rsid w:val="009438E1"/>
    <w:rsid w:val="0097680D"/>
    <w:rsid w:val="009A06B3"/>
    <w:rsid w:val="009B7700"/>
    <w:rsid w:val="009D69CE"/>
    <w:rsid w:val="00A0740F"/>
    <w:rsid w:val="00A7395B"/>
    <w:rsid w:val="00AB29AB"/>
    <w:rsid w:val="00AD1636"/>
    <w:rsid w:val="00AE0B4C"/>
    <w:rsid w:val="00B16811"/>
    <w:rsid w:val="00B31354"/>
    <w:rsid w:val="00BA44E8"/>
    <w:rsid w:val="00BA654E"/>
    <w:rsid w:val="00BD0804"/>
    <w:rsid w:val="00C41826"/>
    <w:rsid w:val="00C670C8"/>
    <w:rsid w:val="00C9101B"/>
    <w:rsid w:val="00CA3922"/>
    <w:rsid w:val="00CA6D7F"/>
    <w:rsid w:val="00CA6E3C"/>
    <w:rsid w:val="00CB0017"/>
    <w:rsid w:val="00D233D7"/>
    <w:rsid w:val="00D56B3B"/>
    <w:rsid w:val="00D8049E"/>
    <w:rsid w:val="00DD7073"/>
    <w:rsid w:val="00FC5FD1"/>
    <w:rsid w:val="00FD508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8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permits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BF1D-2ACF-4E1D-A6F0-5436761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2020-01-13T14:45:00Z</cp:lastPrinted>
  <dcterms:created xsi:type="dcterms:W3CDTF">2023-05-25T14:45:00Z</dcterms:created>
  <dcterms:modified xsi:type="dcterms:W3CDTF">2023-05-25T14:45:00Z</dcterms:modified>
</cp:coreProperties>
</file>